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565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关于提供聚醚醚酮（PEEK）产业链有关企业相关情况的函</w:t>
      </w:r>
    </w:p>
    <w:p w14:paraId="01640F29">
      <w:pPr>
        <w:adjustRightInd w:val="0"/>
        <w:snapToGrid w:val="0"/>
        <w:spacing w:line="560" w:lineRule="exact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601A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各县（区）发展和改革部门、工业和信息化部门：</w:t>
      </w:r>
    </w:p>
    <w:p w14:paraId="093B4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为深入贯彻落实市领导工作要求，全面、精准掌握我市聚醚醚酮（PEEK）产业链发展现状及机器人等产业对PEEK材料的需求，摸清PEEK产业链上游生产、中游深加工、下游应用各环节企业布局、产能规模、产品方向及供需情况，为后续产业链培育、政策制定和资源统筹提供坚实数据支撑，现请各单位开展全市PEEK产业链相关企业信息摸排报送工作。</w:t>
      </w:r>
    </w:p>
    <w:p w14:paraId="03AA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本次摸排主要涵盖本辖区内两类企业，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PEEK相关生产及深加工企业（含改性树脂、型材、零部件加工、模具制造等），主要包括企业名称、投产时间、现有产能、年产量、产值规模、主要产品方向及下游应用领域等信息（特别注明惠州本地销售情况），填写附件表格1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PEEK材料采购需求应用企业（含智能终端特别是具身机器人等各类应用场景），重点摸排本辖区内有PEEK材料采购需求的应用企业，主要包括企业名称、产品具体参数、需求规模（特别是本地采购量）、供应渠道等信息，填写附件表格2。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请各单位组织力量开展辖区内企业摸排工作，于2026年5月20日（周三）下班前将相关情况报送我局。如有疑问，可联系对接人郭弯弯（粤政易同名），联系电话：0752-2886552，13829961707。</w:t>
      </w:r>
    </w:p>
    <w:p w14:paraId="665F1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879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附件：1.PEEK相关生产及深加工企业（含改性树脂、型材、零部件加工、模具制造等）统计表</w:t>
      </w:r>
    </w:p>
    <w:p w14:paraId="2EFA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 PEEK材料采购需求应用企业（含智能终端等各类应用场景）统计表</w:t>
      </w:r>
    </w:p>
    <w:p w14:paraId="434D4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670D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C0B3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惠州市人工智能和机器人发展局</w:t>
      </w:r>
    </w:p>
    <w:p w14:paraId="45D8E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2026年5月18日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839C775-82B9-499C-B77D-87C1025A6F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0A9F80-65E4-48DB-9944-1AD6C89732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E7B50"/>
    <w:rsid w:val="047C01B4"/>
    <w:rsid w:val="0A760895"/>
    <w:rsid w:val="0C2D1472"/>
    <w:rsid w:val="15EF491C"/>
    <w:rsid w:val="32B72630"/>
    <w:rsid w:val="32CE7B50"/>
    <w:rsid w:val="40C01FF6"/>
    <w:rsid w:val="437B5B2F"/>
    <w:rsid w:val="56A32B43"/>
    <w:rsid w:val="58913C20"/>
    <w:rsid w:val="591338D5"/>
    <w:rsid w:val="6690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75b8b42-6b80-4255-8cde-07b66b8454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646</Characters>
  <Lines>0</Lines>
  <Paragraphs>0</Paragraphs>
  <TotalTime>34</TotalTime>
  <ScaleCrop>false</ScaleCrop>
  <LinksUpToDate>false</LinksUpToDate>
  <CharactersWithSpaces>647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2026-05-18T01:46:00Z</dcterms:created>
  <dc:creator>郭弯弯</dc:creator>
  <cp:lastModifiedBy>郭弯弯</cp:lastModifiedBy>
  <cp:lastPrinted>2026-05-18T09:48:21Z</cp:lastPrinted>
  <dcterms:modified xsi:type="dcterms:W3CDTF">2026-05-18T09:55:06Z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2B24CAD1FA5C488299C7B8AC34499362_13</vt:lpwstr>
  </property>
  <property fmtid="{D5CDD505-2E9C-101B-9397-08002B2CF9AE}" pid="4" name="KSOTemplateDocerSaveRecord">
    <vt:lpwstr>eyJoZGlkIjoiZDM1MzA4YTlhNzkyZWE2MDdiYTEzZGU1ZjAxYjgxNzIiLCJ1c2VySWQiOiIxNzAwNTc4NjcwIn0=</vt:lpwstr>
  </property>
</Properties>
</file>